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《祖先的摇篮》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教学设计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教学要求：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1．学会本课的生字新词。培养学生联系上下文理解词语的能力。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2．理解课文内容。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3．继续培养学生正确、流利、有感情地朗读课文的能力。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4．充分发挥学生学习的主体性，开展小组讨论，理解、感悟课文。</w:t>
      </w:r>
    </w:p>
    <w:tbl>
      <w:tblPr>
        <w:tblStyle w:val="5"/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CE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4111"/>
        <w:gridCol w:w="29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CE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8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教学环节</w:t>
            </w:r>
          </w:p>
        </w:tc>
        <w:tc>
          <w:tcPr>
            <w:tcW w:w="4111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教学过程</w:t>
            </w:r>
          </w:p>
        </w:tc>
        <w:tc>
          <w:tcPr>
            <w:tcW w:w="2936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设计意图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8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课</w:t>
            </w:r>
          </w:p>
        </w:tc>
        <w:tc>
          <w:tcPr>
            <w:tcW w:w="4111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你们喜欢原始森林吗？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我们的祖先就生活在这儿美丽的地方，今天就让我们一起走进原始森林，感受一下祖先生活的环境吧。板书课题：祖先的摇篮。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齐读课题。理解“祖先”和“摇篮”</w:t>
            </w:r>
          </w:p>
        </w:tc>
        <w:tc>
          <w:tcPr>
            <w:tcW w:w="2936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提问交谈的方式，增加学生学习的兴趣。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8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</w:tc>
        <w:tc>
          <w:tcPr>
            <w:tcW w:w="4111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学生用自己喜欢的方式尽情地读文。在读文的过程中完成下面几个任务。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1．自读课文，用你认为最好的方法认识本课生字。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2．把诗歌读熟。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3．小组合作，组长读字，成员找卡片。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4．认读词语卡片（做找朋友的游戏）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5．老师检查认字情况（开火车读生字）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指名朗读课文。</w:t>
            </w:r>
          </w:p>
        </w:tc>
        <w:tc>
          <w:tcPr>
            <w:tcW w:w="2936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把学习的主动权交给学生，让学生用自己喜欢的方式认读生字。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采用灵活多样的形式帮助学生认字，激发学生学习生字的兴趣。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8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文</w:t>
            </w:r>
          </w:p>
        </w:tc>
        <w:tc>
          <w:tcPr>
            <w:tcW w:w="4111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1．请同学们再仔细地读一遍课文，看看自己读懂了什么？还有什么不懂的。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2．把你自己的想法先在小组内说一说。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3．派代表说一说。（教师及时引导、点拨）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教师适时点拨下面几点：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1．摇篮在文中指什么？（祖先生活成长的地方）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2．“我”想到了什么？提炼出表示动作的词语。“摘、掏、跑、看、逗、采、捉、逮。”让学生模仿祖先的样子做这些动作，体会祖先生活的快乐。感受文中“我”的美好追想。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3．带着你对课文的理解，有感情地朗读课文。</w:t>
            </w:r>
          </w:p>
        </w:tc>
        <w:tc>
          <w:tcPr>
            <w:tcW w:w="2936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再次细读课文，发散学生的思维，从多角度去理解课文。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小组内交流想法，会让学生更加充分的理解课文，并学会倾听别人的意见。在小组交流和班内汇报中提高孩子的表达能力。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鼓励学生的创新思维，尽量肯定他们有价值的意见，给予表扬。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把朗读作为孩子们抒发自己心中感悟与品味语言的最佳方式。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8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伸</w:t>
            </w:r>
          </w:p>
        </w:tc>
        <w:tc>
          <w:tcPr>
            <w:tcW w:w="4111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1．学完了课文，你也展开自己的想像，来画画这美丽的摇篮吧。想想我们的祖先可能在这里做什么？来画一画，写一写。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2．全班交流，适当点评。</w:t>
            </w:r>
          </w:p>
        </w:tc>
        <w:tc>
          <w:tcPr>
            <w:tcW w:w="2936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想象，和发问使学生产生探索人类祖先奥秘的兴趣。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8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写</w:t>
            </w:r>
          </w:p>
        </w:tc>
        <w:tc>
          <w:tcPr>
            <w:tcW w:w="4111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1．认读本课生字卡片，组词，并说句子。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2．小组讨论如何记忆字型，如何把字写好看。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3．指导重点字的书写。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学生独立描红书写。</w:t>
            </w:r>
          </w:p>
        </w:tc>
        <w:tc>
          <w:tcPr>
            <w:tcW w:w="2936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交流记字方法，相互学习，相互补充。并及时提醒学生正确的写字姿势。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《祖先的摇篮》  教学设计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教学目标：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1．学会本课的生字新词。培养学生联系上下文理解词语的能力。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2．能正确、流利、有感情地朗读课文。了解课文的主要内容，懂得“祖先的摇篮”的含义。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3．充分发挥学生学习的主体性，开展小组讨论，理解、感悟课文。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4．培养学生热爱大自然和热爱生活的美好情感。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教学难点：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能正确、流利、有感情地朗读课文。了解课文的主要内容，懂得“祖先的摇篮”的含义。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教学重点：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培养学生热爱大自然和热爱生活的美好情感。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 w:fill="DCECCC"/>
        </w:rPr>
        <w:t>教学设计：</w:t>
      </w:r>
    </w:p>
    <w:tbl>
      <w:tblPr>
        <w:tblStyle w:val="5"/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CE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0"/>
        <w:gridCol w:w="3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CE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5" w:type="dxa"/>
            <w:gridSpan w:val="2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第一课时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教学过程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设计意图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一、激情导入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1．谈话：同学们，大家知道什么是摇篮吗？ 摇篮是干什么用的？那大家知道中华民族“祖先的摇篮”在哪吗？请看录像。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2．这就是原始森林，你们喜欢原始森林吗？我们的祖先就生活在这儿美丽的地方。今天就让我们一起走进原始森林，感受一下祖先生活的环境吧。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3．板书课题：祖先的摇篮。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齐读课题。理解“祖先”和“摇篮”。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通过观看录像，让学生充分了解感受原始木森林的美丽神秘。激发孩子们的学习兴趣。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二、初读课文：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学生用自己喜欢的方式尽情地读文。在读文的过程中完成下面几个任务。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1．自读课文，用你认为最好的方法认识本课生字。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2．把诗歌读熟。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3．小组合作，组长读字，成员找卡片。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4．认读词语卡片（做找朋友的游戏）。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5．老师检查认字情况（开火车读生字）。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把学习的主动权交给学生，让学生用自己喜欢的方式认读生字。采用灵活多样的形式帮助学生认字，激发学生学习生字的兴趣。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三、理解课文：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1．师配乐范读课文，生思考：原始森林给了你怎样的感觉？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2．指名回答。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指导读句：那苍苍茫茫的原始森林，是祖先的摇篮。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3．再读诗文，找一找有关诗句，说说课文中为什么把原始森林称作“祖先的摇篮”？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照样子，说一说。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那（苍苍茫茫的原始森林），是（祖先）的摇篮。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那（                  ），是（    ）的摇篮。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那（                  ），是（    ）的摇篮。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4．想象一下，我们的祖先在他们的摇篮里干些什么？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5．同桌互读，说说“祖先的摇篮”有怎样美好而遥远的回忆？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（1）说说：诗中写祖先在这里干什么？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（2）想象一下，你如果像祖先一样在苍苍茫茫的原始森林里摘野果、掏鹊蛋、逗小松鼠、采野蔷薇、捉红蜻蜓、逮绿蝈蝈，会有怎样的感觉？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（3）练读2、3节。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（4）配上欢快的音乐，齐读2、3节。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6．学习课文最后一节。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（1）说说：你读懂了什么？（理解：地久天长、神圣）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（2）引读。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（3）指导有感情地朗读。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（4）说说：“祖先的摇篮”怎样才能地久天长，永远不被污染？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7．选择喜欢的一节有感情地读一读。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（1）自由组合练习读。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（2）展示个性指名读。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8．有感情地读全诗。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这一环节主要抓住“那原始森林是我们祖先的摇篮。”等几个关键句子来引导学生读诗句，感受祖先的摇篮给人们以美好而遥远的回忆。通过品析词句，揣摩体会诗人的思想感情，入境悟情，深入理解诗意。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让学生自由组合练习读、展示个性指名读……通过多种诵读方式，让学生尽情、尽心地“放声朗读”，既能表达情感，升华感情，又能培养语感，加深感悟。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四、拓展延伸：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1．让我们也展开想象我们的祖先在他们的摇篮中会干些什么？画一画吧！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2．如果我们站在原始森林——我们祖先的摇篮面前，你会有哪些问题？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通过拓展想象，使孩子们更好地升华情感，由此让学生热爱大自然、热爱生活。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5" w:type="dxa"/>
            <w:gridSpan w:val="2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第二课时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教学过程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18"/>
                <w:szCs w:val="18"/>
              </w:rPr>
              <w:t>设计意图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00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一、配乐齐读课文。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二、指导写字。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1．认读本课生字卡片，组词，并说句子。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2．小组讨论如何记忆字型，如何把字写好看。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3．指导重点字的书写。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“始”字中“女”作偏旁要变窄，横画变短不出头。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“意”、“思”、“想”都有“心字底”。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4．学生独立描红书写。</w:t>
            </w:r>
          </w:p>
        </w:tc>
        <w:tc>
          <w:tcPr>
            <w:tcW w:w="3405" w:type="dxa"/>
            <w:shd w:val="clear" w:color="auto" w:fill="DCECCC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240" w:afterAutospacing="0" w:line="270" w:lineRule="atLeast"/>
              <w:ind w:left="0" w:right="0"/>
              <w:jc w:val="left"/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t>让学生自己记字形，认生字，激发学生学习生字的兴趣，锻炼自主学习意识。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18"/>
                <w:szCs w:val="18"/>
              </w:rPr>
              <w:br w:type="textWrapping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CECCC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 w:fill="DCECCC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53681"/>
    <w:rsid w:val="0F737F53"/>
    <w:rsid w:val="3EC80DBB"/>
    <w:rsid w:val="528654BC"/>
    <w:rsid w:val="55B31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2018-01-02T09:05:53Z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